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D8176" w14:textId="77777777" w:rsidR="00442D79" w:rsidRDefault="00442D79" w:rsidP="00442D79">
      <w:pPr>
        <w:rPr>
          <w:b/>
          <w:bCs/>
          <w:color w:val="0070C0"/>
          <w:sz w:val="24"/>
          <w:szCs w:val="24"/>
        </w:rPr>
      </w:pPr>
      <w:r w:rsidRPr="009241C1">
        <w:rPr>
          <w:b/>
          <w:bCs/>
          <w:color w:val="0070C0"/>
          <w:sz w:val="24"/>
          <w:szCs w:val="24"/>
          <w:highlight w:val="yellow"/>
        </w:rPr>
        <w:t>PREBERI IN SI ZAPOMNI.</w:t>
      </w:r>
    </w:p>
    <w:p w14:paraId="788C94D5" w14:textId="4F55DE29" w:rsidR="00442D79" w:rsidRPr="00D05A89" w:rsidRDefault="00442D79" w:rsidP="00442D79">
      <w:pPr>
        <w:rPr>
          <w:b/>
          <w:bCs/>
          <w:color w:val="0070C0"/>
          <w:sz w:val="24"/>
          <w:szCs w:val="24"/>
        </w:rPr>
      </w:pPr>
      <w:r w:rsidRPr="00D05A89">
        <w:rPr>
          <w:b/>
          <w:bCs/>
          <w:color w:val="0070C0"/>
          <w:sz w:val="24"/>
          <w:szCs w:val="24"/>
        </w:rPr>
        <w:t>PREHRANA V RAZLIČNIH STAROSTNIH OBDOBJIH</w:t>
      </w:r>
      <w:r>
        <w:rPr>
          <w:b/>
          <w:bCs/>
          <w:color w:val="0070C0"/>
          <w:sz w:val="24"/>
          <w:szCs w:val="24"/>
        </w:rPr>
        <w:t xml:space="preserve"> (1</w:t>
      </w:r>
      <w:r>
        <w:rPr>
          <w:b/>
          <w:bCs/>
          <w:color w:val="0070C0"/>
          <w:sz w:val="24"/>
          <w:szCs w:val="24"/>
        </w:rPr>
        <w:t>9</w:t>
      </w:r>
      <w:r>
        <w:rPr>
          <w:b/>
          <w:bCs/>
          <w:color w:val="0070C0"/>
          <w:sz w:val="24"/>
          <w:szCs w:val="24"/>
        </w:rPr>
        <w:t>.3.2021)</w:t>
      </w:r>
    </w:p>
    <w:p w14:paraId="0FC1B02B" w14:textId="18765E5B" w:rsidR="00442D79" w:rsidRDefault="00442D79" w:rsidP="00442D79">
      <w:pPr>
        <w:spacing w:after="4" w:line="250" w:lineRule="auto"/>
        <w:ind w:left="-5" w:right="66" w:hanging="10"/>
        <w:jc w:val="both"/>
        <w:rPr>
          <w:b/>
          <w:bCs/>
          <w:color w:val="002060"/>
          <w:sz w:val="28"/>
          <w:szCs w:val="28"/>
        </w:rPr>
      </w:pPr>
      <w:r w:rsidRPr="00442D79">
        <w:rPr>
          <w:b/>
          <w:bCs/>
          <w:color w:val="002060"/>
          <w:sz w:val="28"/>
          <w:szCs w:val="28"/>
        </w:rPr>
        <w:t xml:space="preserve">2. </w:t>
      </w:r>
      <w:r w:rsidRPr="00442D79">
        <w:rPr>
          <w:b/>
          <w:bCs/>
          <w:color w:val="002060"/>
          <w:sz w:val="28"/>
          <w:szCs w:val="28"/>
        </w:rPr>
        <w:t>Prehrana otrok in mladine</w:t>
      </w:r>
    </w:p>
    <w:p w14:paraId="100E938A" w14:textId="77777777" w:rsidR="00442D79" w:rsidRPr="00442D79" w:rsidRDefault="00442D79" w:rsidP="00442D79">
      <w:pPr>
        <w:spacing w:after="4" w:line="250" w:lineRule="auto"/>
        <w:ind w:left="-5" w:right="66" w:hanging="10"/>
        <w:jc w:val="both"/>
        <w:rPr>
          <w:b/>
          <w:bCs/>
          <w:color w:val="002060"/>
          <w:sz w:val="28"/>
          <w:szCs w:val="28"/>
        </w:rPr>
      </w:pPr>
    </w:p>
    <w:p w14:paraId="5ADE4C16" w14:textId="77777777" w:rsidR="002E30C4" w:rsidRDefault="00442D79" w:rsidP="00442D79">
      <w:pPr>
        <w:spacing w:after="4" w:line="250" w:lineRule="auto"/>
        <w:ind w:left="-5" w:right="66" w:hanging="10"/>
        <w:jc w:val="both"/>
        <w:rPr>
          <w:color w:val="002060"/>
          <w:sz w:val="24"/>
          <w:szCs w:val="24"/>
        </w:rPr>
      </w:pPr>
      <w:r w:rsidRPr="002E30C4">
        <w:rPr>
          <w:color w:val="002060"/>
          <w:sz w:val="24"/>
          <w:szCs w:val="24"/>
        </w:rPr>
        <w:t xml:space="preserve"> Otrokom in mladini je potrebna hrana, ki jim omogoča rast in razvoj, obnavljanje organizma in opravljanje njegovih funkcij. Priporočene količine posameznih hranilnih snovi za različne starosti otrok in mladine, ustrezne njihovim potrebam:</w:t>
      </w:r>
    </w:p>
    <w:p w14:paraId="23992A93" w14:textId="4B01DBE8" w:rsidR="002E30C4" w:rsidRDefault="00442D79" w:rsidP="00442D79">
      <w:pPr>
        <w:spacing w:after="4" w:line="250" w:lineRule="auto"/>
        <w:ind w:left="-5" w:right="66" w:hanging="10"/>
        <w:jc w:val="both"/>
        <w:rPr>
          <w:color w:val="002060"/>
          <w:sz w:val="24"/>
          <w:szCs w:val="24"/>
        </w:rPr>
      </w:pPr>
      <w:r w:rsidRPr="002E30C4">
        <w:rPr>
          <w:color w:val="002060"/>
          <w:sz w:val="24"/>
          <w:szCs w:val="24"/>
        </w:rPr>
        <w:t xml:space="preserve"> • Beljakovine naj bodo deloma živalskega izvora (ribe, mleko</w:t>
      </w:r>
      <w:r w:rsidR="002E30C4" w:rsidRPr="002E30C4">
        <w:rPr>
          <w:color w:val="002060"/>
          <w:sz w:val="24"/>
          <w:szCs w:val="24"/>
        </w:rPr>
        <w:t xml:space="preserve"> </w:t>
      </w:r>
      <w:r w:rsidR="002E30C4" w:rsidRPr="002E30C4">
        <w:rPr>
          <w:color w:val="002060"/>
          <w:sz w:val="24"/>
          <w:szCs w:val="24"/>
        </w:rPr>
        <w:t xml:space="preserve">, lahko prebavljivo meso) in deloma rastlinskega izvora (stročnice in žita) </w:t>
      </w:r>
    </w:p>
    <w:p w14:paraId="772469F5" w14:textId="77777777" w:rsidR="002E30C4" w:rsidRDefault="002E30C4" w:rsidP="00442D79">
      <w:pPr>
        <w:spacing w:after="4" w:line="250" w:lineRule="auto"/>
        <w:ind w:left="-5" w:right="66" w:hanging="10"/>
        <w:jc w:val="both"/>
        <w:rPr>
          <w:color w:val="002060"/>
          <w:sz w:val="24"/>
          <w:szCs w:val="24"/>
        </w:rPr>
      </w:pPr>
      <w:r w:rsidRPr="002E30C4">
        <w:rPr>
          <w:color w:val="002060"/>
          <w:sz w:val="24"/>
          <w:szCs w:val="24"/>
        </w:rPr>
        <w:t>• Maščobe so otroku potrebne za energijo, za izgradnjo celičnih</w:t>
      </w:r>
      <w:r>
        <w:rPr>
          <w:color w:val="002060"/>
          <w:sz w:val="24"/>
          <w:szCs w:val="24"/>
        </w:rPr>
        <w:t xml:space="preserve"> </w:t>
      </w:r>
      <w:r w:rsidRPr="002E30C4">
        <w:rPr>
          <w:color w:val="002060"/>
          <w:sz w:val="24"/>
          <w:szCs w:val="24"/>
        </w:rPr>
        <w:t xml:space="preserve">struktur, živčnega in možganskega tkiva. Vitamine (A, D, E, K) lahko izkoristimo le v prisotnosti maščob v jedi. </w:t>
      </w:r>
    </w:p>
    <w:p w14:paraId="1AC21209" w14:textId="215E2F85" w:rsidR="00442D79" w:rsidRDefault="002E30C4" w:rsidP="00442D79">
      <w:pPr>
        <w:spacing w:after="4" w:line="250" w:lineRule="auto"/>
        <w:ind w:left="-5" w:right="66" w:hanging="10"/>
        <w:jc w:val="both"/>
        <w:rPr>
          <w:color w:val="002060"/>
          <w:sz w:val="24"/>
          <w:szCs w:val="24"/>
        </w:rPr>
      </w:pPr>
      <w:r w:rsidRPr="002E30C4">
        <w:rPr>
          <w:color w:val="002060"/>
          <w:sz w:val="24"/>
          <w:szCs w:val="24"/>
        </w:rPr>
        <w:t>• Ogljikovi hidrati naj bodo pretežno žitnega izvora, deloma iz stročnic. Sladkor naj bo le kot sestavni del jedi, ne pa v obliki bombonov in drugih sladkarij. Skušajmo spremeniti določene razvade in dajmo prednost svežemu ali suhemu sadju. S tem dobijo tudi vitamine in mineralne snovi ter vodo. Pri veliki dejavnosti najbolje odžejata voda in čaj brez dodanega sladkorja.</w:t>
      </w:r>
    </w:p>
    <w:p w14:paraId="3551CBCC" w14:textId="1E0419B8" w:rsidR="002E30C4" w:rsidRDefault="002E30C4" w:rsidP="00442D79">
      <w:pPr>
        <w:spacing w:after="4" w:line="250" w:lineRule="auto"/>
        <w:ind w:left="-5" w:right="66" w:hanging="10"/>
        <w:jc w:val="both"/>
        <w:rPr>
          <w:color w:val="002060"/>
          <w:sz w:val="24"/>
          <w:szCs w:val="24"/>
        </w:rPr>
      </w:pPr>
    </w:p>
    <w:p w14:paraId="1E5B5BB2" w14:textId="31D989D1" w:rsidR="002E30C4" w:rsidRDefault="002E30C4" w:rsidP="00442D79">
      <w:pPr>
        <w:spacing w:after="4" w:line="250" w:lineRule="auto"/>
        <w:ind w:left="-5" w:right="66" w:hanging="10"/>
        <w:jc w:val="both"/>
        <w:rPr>
          <w:color w:val="002060"/>
          <w:sz w:val="24"/>
          <w:szCs w:val="24"/>
        </w:rPr>
      </w:pPr>
    </w:p>
    <w:p w14:paraId="0188DBB7" w14:textId="1B0528EB" w:rsidR="002E30C4" w:rsidRPr="002E30C4" w:rsidRDefault="002E30C4" w:rsidP="00442D79">
      <w:pPr>
        <w:spacing w:after="4" w:line="250" w:lineRule="auto"/>
        <w:ind w:left="-5" w:right="66" w:hanging="10"/>
        <w:jc w:val="both"/>
        <w:rPr>
          <w:rFonts w:eastAsia="Arial" w:cstheme="minorHAnsi"/>
          <w:color w:val="0070C0"/>
          <w:sz w:val="24"/>
          <w:szCs w:val="24"/>
        </w:rPr>
      </w:pPr>
      <w:r w:rsidRPr="002E30C4">
        <w:rPr>
          <w:color w:val="0070C0"/>
          <w:sz w:val="24"/>
          <w:szCs w:val="24"/>
          <w:highlight w:val="yellow"/>
        </w:rPr>
        <w:t>NAREDI:</w:t>
      </w:r>
    </w:p>
    <w:p w14:paraId="7DFB3E0E" w14:textId="03383042" w:rsidR="000B3C8F" w:rsidRDefault="000B3C8F">
      <w:pPr>
        <w:rPr>
          <w:color w:val="002060"/>
          <w:sz w:val="24"/>
          <w:szCs w:val="24"/>
        </w:rPr>
      </w:pPr>
    </w:p>
    <w:p w14:paraId="1DA002E2" w14:textId="0016532F" w:rsidR="002E30C4" w:rsidRDefault="002E30C4">
      <w:pPr>
        <w:rPr>
          <w:color w:val="002060"/>
          <w:sz w:val="24"/>
          <w:szCs w:val="24"/>
        </w:rPr>
      </w:pPr>
      <w:r>
        <w:rPr>
          <w:color w:val="002060"/>
          <w:sz w:val="24"/>
          <w:szCs w:val="24"/>
        </w:rPr>
        <w:t xml:space="preserve">Napiši, kaj najraje ješ za kosilo. Ugotovi, katere snovi so v takem obroku. Ali meniš, da je obrok zdrav? </w:t>
      </w:r>
    </w:p>
    <w:p w14:paraId="3BA8831D" w14:textId="76D442FF" w:rsidR="002E30C4" w:rsidRDefault="002E30C4">
      <w:pPr>
        <w:rPr>
          <w:color w:val="002060"/>
          <w:sz w:val="24"/>
          <w:szCs w:val="24"/>
        </w:rPr>
      </w:pPr>
      <w:r>
        <w:rPr>
          <w:color w:val="002060"/>
          <w:sz w:val="24"/>
          <w:szCs w:val="24"/>
        </w:rPr>
        <w:t>Moje najljubše kosilo je: __________________________________________________</w:t>
      </w:r>
    </w:p>
    <w:p w14:paraId="1770F785" w14:textId="789CA2ED" w:rsidR="002E30C4" w:rsidRDefault="002E30C4">
      <w:pPr>
        <w:rPr>
          <w:color w:val="002060"/>
          <w:sz w:val="24"/>
          <w:szCs w:val="24"/>
        </w:rPr>
      </w:pPr>
    </w:p>
    <w:p w14:paraId="2C2366EB" w14:textId="1C920BB5" w:rsidR="002E30C4" w:rsidRDefault="002E30C4">
      <w:pPr>
        <w:rPr>
          <w:color w:val="002060"/>
          <w:sz w:val="24"/>
          <w:szCs w:val="24"/>
        </w:rPr>
      </w:pPr>
      <w:r>
        <w:rPr>
          <w:color w:val="002060"/>
          <w:sz w:val="24"/>
          <w:szCs w:val="24"/>
        </w:rPr>
        <w:t>______________________________________________________________________</w:t>
      </w:r>
    </w:p>
    <w:p w14:paraId="29D7E689" w14:textId="5AB3F00F" w:rsidR="002E30C4" w:rsidRDefault="002E30C4">
      <w:pPr>
        <w:rPr>
          <w:color w:val="002060"/>
          <w:sz w:val="24"/>
          <w:szCs w:val="24"/>
        </w:rPr>
      </w:pPr>
    </w:p>
    <w:p w14:paraId="440D4491" w14:textId="50F2AFB6" w:rsidR="002E30C4" w:rsidRDefault="002E30C4">
      <w:pPr>
        <w:rPr>
          <w:color w:val="002060"/>
          <w:sz w:val="24"/>
          <w:szCs w:val="24"/>
        </w:rPr>
      </w:pPr>
      <w:r>
        <w:rPr>
          <w:color w:val="002060"/>
          <w:sz w:val="24"/>
          <w:szCs w:val="24"/>
        </w:rPr>
        <w:t>_____________________________________________________________________</w:t>
      </w:r>
    </w:p>
    <w:p w14:paraId="094BB2BC" w14:textId="38149311" w:rsidR="002E30C4" w:rsidRDefault="002E30C4">
      <w:pPr>
        <w:rPr>
          <w:color w:val="002060"/>
          <w:sz w:val="24"/>
          <w:szCs w:val="24"/>
        </w:rPr>
      </w:pPr>
    </w:p>
    <w:p w14:paraId="085AB292" w14:textId="614D0B00" w:rsidR="002E30C4" w:rsidRDefault="002E30C4">
      <w:pPr>
        <w:rPr>
          <w:color w:val="002060"/>
          <w:sz w:val="24"/>
          <w:szCs w:val="24"/>
        </w:rPr>
      </w:pPr>
      <w:r>
        <w:rPr>
          <w:color w:val="002060"/>
          <w:sz w:val="24"/>
          <w:szCs w:val="24"/>
        </w:rPr>
        <w:t>______________________________________________________________________</w:t>
      </w:r>
    </w:p>
    <w:p w14:paraId="63ABE5F3" w14:textId="54A18B25" w:rsidR="002E30C4" w:rsidRDefault="002E30C4">
      <w:pPr>
        <w:rPr>
          <w:color w:val="002060"/>
          <w:sz w:val="24"/>
          <w:szCs w:val="24"/>
        </w:rPr>
      </w:pPr>
    </w:p>
    <w:p w14:paraId="02F91756" w14:textId="6C132145" w:rsidR="002E30C4" w:rsidRPr="002E30C4" w:rsidRDefault="002E30C4">
      <w:pPr>
        <w:rPr>
          <w:color w:val="002060"/>
          <w:sz w:val="24"/>
          <w:szCs w:val="24"/>
        </w:rPr>
      </w:pPr>
      <w:r>
        <w:rPr>
          <w:noProof/>
          <w:color w:val="002060"/>
        </w:rPr>
        <w:drawing>
          <wp:inline distT="0" distB="0" distL="0" distR="0" wp14:anchorId="5884787D" wp14:editId="00CE4D1E">
            <wp:extent cx="2108200" cy="1110772"/>
            <wp:effectExtent l="0" t="0" r="635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686" cy="1136319"/>
                    </a:xfrm>
                    <a:prstGeom prst="rect">
                      <a:avLst/>
                    </a:prstGeom>
                    <a:noFill/>
                    <a:ln>
                      <a:noFill/>
                    </a:ln>
                  </pic:spPr>
                </pic:pic>
              </a:graphicData>
            </a:graphic>
          </wp:inline>
        </w:drawing>
      </w:r>
      <w:r>
        <w:rPr>
          <w:color w:val="002060"/>
          <w:sz w:val="24"/>
          <w:szCs w:val="24"/>
        </w:rPr>
        <w:t xml:space="preserve">  </w:t>
      </w:r>
      <w:r>
        <w:rPr>
          <w:noProof/>
          <w:color w:val="002060"/>
        </w:rPr>
        <w:drawing>
          <wp:inline distT="0" distB="0" distL="0" distR="0" wp14:anchorId="0AE8E79E" wp14:editId="2A6EEBDA">
            <wp:extent cx="1606550" cy="1069737"/>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8185" cy="1117436"/>
                    </a:xfrm>
                    <a:prstGeom prst="rect">
                      <a:avLst/>
                    </a:prstGeom>
                    <a:noFill/>
                    <a:ln>
                      <a:noFill/>
                    </a:ln>
                  </pic:spPr>
                </pic:pic>
              </a:graphicData>
            </a:graphic>
          </wp:inline>
        </w:drawing>
      </w:r>
      <w:r>
        <w:rPr>
          <w:color w:val="002060"/>
          <w:sz w:val="24"/>
          <w:szCs w:val="24"/>
        </w:rPr>
        <w:t xml:space="preserve">  </w:t>
      </w:r>
      <w:r>
        <w:rPr>
          <w:noProof/>
          <w:color w:val="002060"/>
        </w:rPr>
        <w:drawing>
          <wp:inline distT="0" distB="0" distL="0" distR="0" wp14:anchorId="34F04642" wp14:editId="3DE1A33B">
            <wp:extent cx="1714500" cy="1168213"/>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0236" cy="1185749"/>
                    </a:xfrm>
                    <a:prstGeom prst="rect">
                      <a:avLst/>
                    </a:prstGeom>
                    <a:noFill/>
                    <a:ln>
                      <a:noFill/>
                    </a:ln>
                  </pic:spPr>
                </pic:pic>
              </a:graphicData>
            </a:graphic>
          </wp:inline>
        </w:drawing>
      </w:r>
    </w:p>
    <w:sectPr w:rsidR="002E30C4" w:rsidRPr="002E3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6425F"/>
    <w:multiLevelType w:val="hybridMultilevel"/>
    <w:tmpl w:val="42D69DF4"/>
    <w:lvl w:ilvl="0" w:tplc="B47A2ADA">
      <w:start w:val="1"/>
      <w:numFmt w:val="decimal"/>
      <w:lvlText w:val="%1."/>
      <w:lvlJc w:val="left"/>
      <w:pPr>
        <w:ind w:left="345" w:hanging="360"/>
      </w:pPr>
      <w:rPr>
        <w:rFonts w:eastAsia="Arial"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79"/>
    <w:rsid w:val="000B3C8F"/>
    <w:rsid w:val="002E30C4"/>
    <w:rsid w:val="00442D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A251"/>
  <w15:chartTrackingRefBased/>
  <w15:docId w15:val="{71EB6CEF-4C49-42CD-A8EB-326340B2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2D7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42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217</Words>
  <Characters>1239</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spiljak</dc:creator>
  <cp:keywords/>
  <dc:description/>
  <cp:lastModifiedBy>judita spiljak</cp:lastModifiedBy>
  <cp:revision>1</cp:revision>
  <dcterms:created xsi:type="dcterms:W3CDTF">2021-03-10T18:08:00Z</dcterms:created>
  <dcterms:modified xsi:type="dcterms:W3CDTF">2021-03-10T18:29:00Z</dcterms:modified>
</cp:coreProperties>
</file>